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4F7451" w:rsidRDefault="004F7451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D1CD4" w:rsidRPr="009D1CD4" w:rsidRDefault="0079126C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ортландцемент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 шлаком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ЦЕМ 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ED3DB8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622F90">
        <w:rPr>
          <w:rFonts w:ascii="Times New Roman" w:hAnsi="Times New Roman" w:cs="Times New Roman"/>
          <w:b/>
          <w:color w:val="0000FF"/>
          <w:sz w:val="28"/>
          <w:szCs w:val="28"/>
        </w:rPr>
        <w:t>/А-Ш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82A73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2,5</w:t>
      </w:r>
      <w:r w:rsidR="00AA6D66">
        <w:rPr>
          <w:rFonts w:ascii="Times New Roman" w:hAnsi="Times New Roman" w:cs="Times New Roman"/>
          <w:b/>
          <w:color w:val="0000FF"/>
          <w:sz w:val="28"/>
          <w:szCs w:val="28"/>
        </w:rPr>
        <w:t>Н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ГОСТ 31108-20</w:t>
      </w:r>
      <w:r w:rsidR="001A2BAC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</w:p>
    <w:p w:rsid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(П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ортландцемент типа ЦЕМ </w:t>
      </w:r>
      <w:r w:rsidR="00622F90">
        <w:rPr>
          <w:rFonts w:ascii="Times New Roman" w:hAnsi="Times New Roman" w:cs="Times New Roman"/>
          <w:shd w:val="clear" w:color="auto" w:fill="FEFEFE"/>
          <w:lang w:val="en-US"/>
        </w:rPr>
        <w:t>I</w:t>
      </w:r>
      <w:r w:rsidR="00ED3DB8">
        <w:rPr>
          <w:rFonts w:ascii="Times New Roman" w:hAnsi="Times New Roman" w:cs="Times New Roman"/>
          <w:shd w:val="clear" w:color="auto" w:fill="FEFEFE"/>
          <w:lang w:val="en-US"/>
        </w:rPr>
        <w:t>I</w:t>
      </w:r>
      <w:r w:rsidRPr="009D1CD4">
        <w:rPr>
          <w:rFonts w:ascii="Times New Roman" w:hAnsi="Times New Roman" w:cs="Times New Roman"/>
          <w:shd w:val="clear" w:color="auto" w:fill="FEFEFE"/>
        </w:rPr>
        <w:t>,</w:t>
      </w:r>
      <w:r w:rsidR="00622F90">
        <w:rPr>
          <w:rFonts w:ascii="Times New Roman" w:hAnsi="Times New Roman" w:cs="Times New Roman"/>
          <w:shd w:val="clear" w:color="auto" w:fill="FEFEFE"/>
        </w:rPr>
        <w:t xml:space="preserve"> подтипа А со шлаком (Ш) от 6 % до 20 %,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класса прочности </w:t>
      </w:r>
      <w:r w:rsidR="00E82A73">
        <w:rPr>
          <w:rFonts w:ascii="Times New Roman" w:hAnsi="Times New Roman" w:cs="Times New Roman"/>
          <w:shd w:val="clear" w:color="auto" w:fill="FEFEFE"/>
        </w:rPr>
        <w:t>4</w:t>
      </w:r>
      <w:r w:rsidRPr="009D1CD4">
        <w:rPr>
          <w:rFonts w:ascii="Times New Roman" w:hAnsi="Times New Roman" w:cs="Times New Roman"/>
          <w:shd w:val="clear" w:color="auto" w:fill="FEFEFE"/>
        </w:rPr>
        <w:t>2,5</w:t>
      </w:r>
      <w:r w:rsidR="00622F90">
        <w:rPr>
          <w:rFonts w:ascii="Times New Roman" w:hAnsi="Times New Roman" w:cs="Times New Roman"/>
          <w:shd w:val="clear" w:color="auto" w:fill="FEFEFE"/>
        </w:rPr>
        <w:t>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</w:t>
      </w:r>
      <w:r w:rsidR="00AA6D66">
        <w:rPr>
          <w:rFonts w:ascii="Times New Roman" w:hAnsi="Times New Roman" w:cs="Times New Roman"/>
          <w:shd w:val="clear" w:color="auto" w:fill="FEFEFE"/>
        </w:rPr>
        <w:t>нормальнотвердеющий</w:t>
      </w:r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4F7451" w:rsidRDefault="004F7451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4F7451" w:rsidRPr="00445664" w:rsidRDefault="004F7451" w:rsidP="004F74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3969"/>
        <w:gridCol w:w="1990"/>
      </w:tblGrid>
      <w:tr w:rsidR="004F7451" w:rsidTr="00FC4745">
        <w:tc>
          <w:tcPr>
            <w:tcW w:w="988" w:type="dxa"/>
            <w:tcBorders>
              <w:bottom w:val="double" w:sz="4" w:space="0" w:color="auto"/>
            </w:tcBorders>
          </w:tcPr>
          <w:p w:rsidR="004F7451" w:rsidRPr="009D1CD4" w:rsidRDefault="004F7451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4F7451" w:rsidRPr="009D1CD4" w:rsidRDefault="004F7451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4F7451" w:rsidRPr="009D1CD4" w:rsidRDefault="004F7451" w:rsidP="00FC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4F7451" w:rsidTr="00FC4745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4F7451" w:rsidRPr="001E6CBD" w:rsidRDefault="004F745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4F7451" w:rsidRPr="00445664" w:rsidRDefault="004F7451" w:rsidP="00FC474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F7451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4F7451" w:rsidRPr="001E6CBD" w:rsidRDefault="004F745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F7451" w:rsidRPr="00445664" w:rsidRDefault="004F745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F7451" w:rsidRPr="00445664" w:rsidRDefault="004F745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F7451" w:rsidRPr="001E6CBD" w:rsidRDefault="004F7451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– 94</w:t>
            </w:r>
          </w:p>
        </w:tc>
      </w:tr>
      <w:tr w:rsidR="004F7451" w:rsidTr="0033331F">
        <w:trPr>
          <w:trHeight w:val="70"/>
        </w:trPr>
        <w:tc>
          <w:tcPr>
            <w:tcW w:w="988" w:type="dxa"/>
            <w:vMerge/>
            <w:vAlign w:val="center"/>
          </w:tcPr>
          <w:p w:rsidR="004F7451" w:rsidRPr="001E6CBD" w:rsidRDefault="004F745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  <w:vAlign w:val="center"/>
          </w:tcPr>
          <w:p w:rsidR="004F7451" w:rsidRPr="00445664" w:rsidRDefault="004F745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F7451" w:rsidRPr="00445664" w:rsidRDefault="004F745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доменный гранулированный шлак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F7451" w:rsidRDefault="004F7451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6 - 20</w:t>
            </w:r>
          </w:p>
        </w:tc>
      </w:tr>
      <w:tr w:rsidR="004F7451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4F7451" w:rsidRPr="001E6CBD" w:rsidRDefault="004F745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4F7451" w:rsidRPr="00445664" w:rsidRDefault="004F745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F7451" w:rsidRPr="001E6CBD" w:rsidRDefault="004F7451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4F7451" w:rsidTr="00FC4745">
        <w:tc>
          <w:tcPr>
            <w:tcW w:w="988" w:type="dxa"/>
            <w:vMerge w:val="restart"/>
            <w:vAlign w:val="center"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4F7451" w:rsidRPr="00445664" w:rsidRDefault="004F7451" w:rsidP="004F745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vAlign w:val="center"/>
          </w:tcPr>
          <w:p w:rsidR="004F7451" w:rsidRPr="001E6CBD" w:rsidRDefault="004F7451" w:rsidP="004F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4F7451" w:rsidRPr="001E6CBD" w:rsidRDefault="004F7451" w:rsidP="004F745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4F7451" w:rsidTr="00FC4745">
        <w:tc>
          <w:tcPr>
            <w:tcW w:w="988" w:type="dxa"/>
            <w:vMerge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4F7451" w:rsidRPr="00445664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vAlign w:val="center"/>
          </w:tcPr>
          <w:p w:rsidR="004F7451" w:rsidRPr="001E6CBD" w:rsidRDefault="004F7451" w:rsidP="004F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4F7451" w:rsidRDefault="004F7451" w:rsidP="004F745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2,5  </w:t>
            </w:r>
          </w:p>
          <w:p w:rsidR="004F7451" w:rsidRPr="001E6CBD" w:rsidRDefault="004F7451" w:rsidP="004F745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62,5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</w:tc>
      </w:tr>
      <w:tr w:rsidR="004F7451" w:rsidTr="00FC4745">
        <w:tc>
          <w:tcPr>
            <w:tcW w:w="988" w:type="dxa"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Группа эффективности </w:t>
            </w:r>
            <w:r w:rsidR="00C27200">
              <w:rPr>
                <w:rFonts w:ascii="Times New Roman" w:hAnsi="Times New Roman" w:cs="Times New Roman"/>
                <w:shd w:val="clear" w:color="auto" w:fill="FEFEFE"/>
              </w:rPr>
              <w:t xml:space="preserve">цемента </w:t>
            </w:r>
            <w:r w:rsidR="00D94902">
              <w:rPr>
                <w:rFonts w:ascii="Times New Roman" w:hAnsi="Times New Roman" w:cs="Times New Roman"/>
                <w:shd w:val="clear" w:color="auto" w:fill="FEFEFE"/>
              </w:rPr>
              <w:t>при пропаривании</w:t>
            </w:r>
            <w:bookmarkStart w:id="0" w:name="_GoBack"/>
            <w:bookmarkEnd w:id="0"/>
          </w:p>
        </w:tc>
        <w:tc>
          <w:tcPr>
            <w:tcW w:w="1990" w:type="dxa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</w:p>
        </w:tc>
      </w:tr>
      <w:tr w:rsidR="004F7451" w:rsidTr="00FC4745">
        <w:tc>
          <w:tcPr>
            <w:tcW w:w="988" w:type="dxa"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Предел прочности при сжатии после тепловой обработки, МПа</w:t>
            </w:r>
          </w:p>
        </w:tc>
        <w:tc>
          <w:tcPr>
            <w:tcW w:w="1990" w:type="dxa"/>
          </w:tcPr>
          <w:p w:rsidR="004F7451" w:rsidRPr="00E82A73" w:rsidRDefault="004F7451" w:rsidP="004F745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более 25,0</w:t>
            </w:r>
          </w:p>
        </w:tc>
      </w:tr>
      <w:tr w:rsidR="004F7451" w:rsidTr="00FC4745">
        <w:tc>
          <w:tcPr>
            <w:tcW w:w="988" w:type="dxa"/>
          </w:tcPr>
          <w:p w:rsidR="004F7451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</w:tcPr>
          <w:p w:rsidR="004F7451" w:rsidRDefault="004F7451" w:rsidP="004F7451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4F7451" w:rsidRDefault="004F7451" w:rsidP="004F745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60</w:t>
            </w:r>
          </w:p>
        </w:tc>
      </w:tr>
      <w:tr w:rsidR="004F7451" w:rsidTr="00FC4745">
        <w:tc>
          <w:tcPr>
            <w:tcW w:w="988" w:type="dxa"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4F7451" w:rsidTr="00FC4745">
        <w:tc>
          <w:tcPr>
            <w:tcW w:w="988" w:type="dxa"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оксида серы (VI)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3,5</w:t>
            </w:r>
          </w:p>
        </w:tc>
      </w:tr>
      <w:tr w:rsidR="004F7451" w:rsidTr="00FC4745">
        <w:tc>
          <w:tcPr>
            <w:tcW w:w="988" w:type="dxa"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4F7451" w:rsidRPr="001E6CBD" w:rsidRDefault="004F7451" w:rsidP="004F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MgO,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4F7451" w:rsidTr="00FC4745">
        <w:tc>
          <w:tcPr>
            <w:tcW w:w="988" w:type="dxa"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4F7451" w:rsidRPr="001E6CBD" w:rsidRDefault="004F7451" w:rsidP="004F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хлорид-иона Cl</w:t>
            </w:r>
            <w:r w:rsidRPr="002E60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4F7451" w:rsidRPr="001E6CBD" w:rsidRDefault="004F7451" w:rsidP="004F745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4F7451" w:rsidTr="008E229E">
        <w:tc>
          <w:tcPr>
            <w:tcW w:w="988" w:type="dxa"/>
          </w:tcPr>
          <w:p w:rsidR="004F7451" w:rsidRPr="001E6CBD" w:rsidRDefault="004F7451" w:rsidP="004F745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4F7451" w:rsidRPr="001E6CBD" w:rsidRDefault="004F7451" w:rsidP="004F74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эффективная активность естественных радионуклидов 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4F7451" w:rsidRPr="001E6CBD" w:rsidRDefault="004F7451" w:rsidP="004F745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4F7451" w:rsidRDefault="004F7451" w:rsidP="004F7451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4F7451" w:rsidRDefault="004F7451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3E30A6" w:rsidRPr="00E7432E" w:rsidRDefault="003E30A6">
      <w:pPr>
        <w:rPr>
          <w:sz w:val="20"/>
          <w:szCs w:val="20"/>
        </w:rPr>
      </w:pPr>
    </w:p>
    <w:sectPr w:rsidR="003E30A6" w:rsidRPr="00E7432E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2528ED"/>
    <w:rsid w:val="002E6067"/>
    <w:rsid w:val="00315271"/>
    <w:rsid w:val="003649F7"/>
    <w:rsid w:val="003E30A6"/>
    <w:rsid w:val="004F7451"/>
    <w:rsid w:val="00622F90"/>
    <w:rsid w:val="0079126C"/>
    <w:rsid w:val="008A070E"/>
    <w:rsid w:val="009D1CD4"/>
    <w:rsid w:val="00AA6D66"/>
    <w:rsid w:val="00AD6457"/>
    <w:rsid w:val="00C27200"/>
    <w:rsid w:val="00D94902"/>
    <w:rsid w:val="00E7432E"/>
    <w:rsid w:val="00E82A73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15</cp:revision>
  <dcterms:created xsi:type="dcterms:W3CDTF">2021-10-18T11:08:00Z</dcterms:created>
  <dcterms:modified xsi:type="dcterms:W3CDTF">2021-12-16T06:27:00Z</dcterms:modified>
</cp:coreProperties>
</file>