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E0" w:rsidRPr="00E604F5" w:rsidRDefault="00E604F5" w:rsidP="00A25C24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Шлакоп</w:t>
      </w:r>
      <w:r w:rsidR="006A23E0" w:rsidRPr="006A23E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ортландцемент</w:t>
      </w:r>
      <w:proofErr w:type="spellEnd"/>
      <w:r w:rsidR="006A23E0" w:rsidRPr="00E604F5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 xml:space="preserve"> </w:t>
      </w:r>
      <w:r w:rsidR="006A23E0" w:rsidRPr="006A23E0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EN</w:t>
      </w:r>
      <w:r w:rsidR="006A23E0" w:rsidRPr="00E604F5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 xml:space="preserve"> 197-1 – </w:t>
      </w:r>
      <w:r w:rsidR="006A23E0" w:rsidRPr="006A23E0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CEM II</w:t>
      </w:r>
      <w:r w:rsidR="006A23E0" w:rsidRPr="00E604F5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/</w:t>
      </w:r>
      <w:r w:rsidR="006A23E0" w:rsidRPr="006A23E0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A</w:t>
      </w:r>
      <w:r w:rsidR="006A23E0" w:rsidRPr="00E604F5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-</w:t>
      </w:r>
      <w:r w:rsidR="006A23E0" w:rsidRPr="006A23E0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S </w:t>
      </w:r>
      <w:r w:rsidR="006A23E0" w:rsidRPr="00E604F5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 xml:space="preserve">42,5 </w:t>
      </w:r>
      <w:r w:rsidR="006A23E0" w:rsidRPr="006A23E0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N</w:t>
      </w:r>
      <w:r w:rsidR="006A23E0" w:rsidRPr="00E604F5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 xml:space="preserve"> </w:t>
      </w:r>
    </w:p>
    <w:p w:rsidR="006A23E0" w:rsidRPr="00D676E7" w:rsidRDefault="006A23E0" w:rsidP="00D676E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3E0">
        <w:rPr>
          <w:rFonts w:ascii="Times New Roman" w:hAnsi="Times New Roman" w:cs="Times New Roman"/>
          <w:bCs/>
        </w:rPr>
        <w:t>(</w:t>
      </w:r>
      <w:proofErr w:type="spellStart"/>
      <w:r w:rsidR="00D676E7">
        <w:rPr>
          <w:rFonts w:ascii="Times New Roman" w:hAnsi="Times New Roman" w:cs="Times New Roman"/>
        </w:rPr>
        <w:t>Шлакопортландцемент</w:t>
      </w:r>
      <w:proofErr w:type="spellEnd"/>
      <w:r w:rsidRPr="006A23E0">
        <w:rPr>
          <w:rFonts w:ascii="Times New Roman" w:hAnsi="Times New Roman" w:cs="Times New Roman"/>
        </w:rPr>
        <w:t xml:space="preserve">, соответствующий </w:t>
      </w:r>
      <w:r w:rsidRPr="006A23E0">
        <w:rPr>
          <w:rFonts w:ascii="Times New Roman" w:hAnsi="Times New Roman" w:cs="Times New Roman"/>
          <w:lang w:val="en-US"/>
        </w:rPr>
        <w:t>EN</w:t>
      </w:r>
      <w:r w:rsidRPr="006A23E0">
        <w:rPr>
          <w:rFonts w:ascii="Times New Roman" w:hAnsi="Times New Roman" w:cs="Times New Roman"/>
        </w:rPr>
        <w:t xml:space="preserve"> 197-1,</w:t>
      </w:r>
      <w:r w:rsidRPr="006A23E0">
        <w:rPr>
          <w:rFonts w:ascii="Times New Roman" w:hAnsi="Times New Roman" w:cs="Times New Roman"/>
          <w:b/>
        </w:rPr>
        <w:t xml:space="preserve"> </w:t>
      </w:r>
      <w:r w:rsidRPr="006A23E0">
        <w:rPr>
          <w:rFonts w:ascii="Times New Roman" w:hAnsi="Times New Roman" w:cs="Times New Roman"/>
        </w:rPr>
        <w:t xml:space="preserve">содержащий </w:t>
      </w:r>
      <w:r w:rsidR="00D676E7" w:rsidRPr="006A23E0">
        <w:rPr>
          <w:rFonts w:ascii="Times New Roman" w:hAnsi="Times New Roman" w:cs="Times New Roman"/>
        </w:rPr>
        <w:t>от 6 % до 20 % по массе</w:t>
      </w:r>
      <w:r w:rsidR="00D676E7" w:rsidRPr="006A23E0">
        <w:rPr>
          <w:rFonts w:ascii="Times New Roman" w:hAnsi="Times New Roman" w:cs="Times New Roman"/>
        </w:rPr>
        <w:t xml:space="preserve"> </w:t>
      </w:r>
      <w:r w:rsidR="00D676E7">
        <w:rPr>
          <w:rFonts w:ascii="Times New Roman" w:hAnsi="Times New Roman" w:cs="Times New Roman"/>
        </w:rPr>
        <w:t>гранулированного доменного</w:t>
      </w:r>
      <w:r w:rsidRPr="006A23E0">
        <w:rPr>
          <w:rFonts w:ascii="Times New Roman" w:hAnsi="Times New Roman" w:cs="Times New Roman"/>
        </w:rPr>
        <w:t xml:space="preserve"> шлак</w:t>
      </w:r>
      <w:r w:rsidR="00D676E7">
        <w:rPr>
          <w:rFonts w:ascii="Times New Roman" w:hAnsi="Times New Roman" w:cs="Times New Roman"/>
        </w:rPr>
        <w:t>а</w:t>
      </w:r>
      <w:r w:rsidRPr="006A23E0">
        <w:rPr>
          <w:rFonts w:ascii="Times New Roman" w:hAnsi="Times New Roman" w:cs="Times New Roman"/>
        </w:rPr>
        <w:t xml:space="preserve"> (</w:t>
      </w:r>
      <w:r w:rsidRPr="006A23E0">
        <w:rPr>
          <w:rFonts w:ascii="Times New Roman" w:hAnsi="Times New Roman" w:cs="Times New Roman"/>
          <w:lang w:val="en-US"/>
        </w:rPr>
        <w:t>S</w:t>
      </w:r>
      <w:r w:rsidR="00D676E7">
        <w:rPr>
          <w:rFonts w:ascii="Times New Roman" w:hAnsi="Times New Roman" w:cs="Times New Roman"/>
        </w:rPr>
        <w:t>)</w:t>
      </w:r>
      <w:r w:rsidRPr="006A23E0">
        <w:rPr>
          <w:rFonts w:ascii="Times New Roman" w:hAnsi="Times New Roman" w:cs="Times New Roman"/>
        </w:rPr>
        <w:t>,</w:t>
      </w:r>
      <w:r w:rsidRPr="006A23E0">
        <w:rPr>
          <w:rFonts w:ascii="Times New Roman" w:hAnsi="Times New Roman" w:cs="Times New Roman"/>
          <w:b/>
        </w:rPr>
        <w:t xml:space="preserve"> </w:t>
      </w:r>
      <w:r w:rsidRPr="006A23E0">
        <w:rPr>
          <w:rFonts w:ascii="Times New Roman" w:hAnsi="Times New Roman" w:cs="Times New Roman"/>
        </w:rPr>
        <w:t>класса прочности 42,5, с обычной прочностью в раннем возрасте</w:t>
      </w:r>
      <w:r w:rsidRPr="006A23E0">
        <w:rPr>
          <w:rFonts w:ascii="Times New Roman" w:hAnsi="Times New Roman" w:cs="Times New Roman"/>
          <w:bCs/>
        </w:rPr>
        <w:t>)</w:t>
      </w:r>
      <w:r w:rsidRPr="006A23E0">
        <w:rPr>
          <w:rFonts w:ascii="Times New Roman" w:hAnsi="Times New Roman" w:cs="Times New Roman"/>
          <w:b/>
          <w:bCs/>
          <w:caps/>
        </w:rPr>
        <w:t xml:space="preserve"> </w:t>
      </w:r>
    </w:p>
    <w:p w:rsidR="006A23E0" w:rsidRDefault="006A23E0" w:rsidP="006A23E0">
      <w:pPr>
        <w:rPr>
          <w:rFonts w:ascii="Arial" w:hAnsi="Arial" w:cs="Arial"/>
          <w:color w:val="FF0000"/>
        </w:rPr>
      </w:pPr>
    </w:p>
    <w:p w:rsidR="006A23E0" w:rsidRDefault="006A23E0" w:rsidP="006A23E0">
      <w:pPr>
        <w:rPr>
          <w:rFonts w:ascii="Arial" w:hAnsi="Arial" w:cs="Arial"/>
          <w:color w:val="FF0000"/>
        </w:rPr>
      </w:pPr>
    </w:p>
    <w:p w:rsidR="006A23E0" w:rsidRPr="00445664" w:rsidRDefault="006A23E0" w:rsidP="006A23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2551"/>
        <w:gridCol w:w="4820"/>
        <w:gridCol w:w="1990"/>
      </w:tblGrid>
      <w:tr w:rsidR="006A23E0" w:rsidTr="00A25C24">
        <w:tc>
          <w:tcPr>
            <w:tcW w:w="988" w:type="dxa"/>
            <w:tcBorders>
              <w:bottom w:val="double" w:sz="4" w:space="0" w:color="auto"/>
            </w:tcBorders>
          </w:tcPr>
          <w:p w:rsidR="006A23E0" w:rsidRPr="009D1CD4" w:rsidRDefault="006A23E0" w:rsidP="00A25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6A23E0" w:rsidRPr="009D1CD4" w:rsidRDefault="006A23E0" w:rsidP="00A25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6A23E0" w:rsidRPr="009D1CD4" w:rsidRDefault="006A23E0" w:rsidP="00A25C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6A23E0" w:rsidTr="00A25C24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6A23E0" w:rsidRPr="001E6CBD" w:rsidRDefault="006A23E0" w:rsidP="00A25C2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6A23E0" w:rsidRPr="00FF663C" w:rsidRDefault="006A23E0" w:rsidP="00A25C24">
            <w:pPr>
              <w:rPr>
                <w:rFonts w:ascii="Times New Roman" w:hAnsi="Times New Roman" w:cs="Times New Roman"/>
                <w:color w:val="FF0000"/>
                <w:shd w:val="clear" w:color="auto" w:fill="FEFEFE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 xml:space="preserve">Вещественный состав цемента, </w:t>
            </w:r>
            <w:r w:rsidRPr="00FF66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% </w:t>
            </w:r>
            <w:proofErr w:type="gramStart"/>
            <w:r w:rsidRPr="00FF663C">
              <w:rPr>
                <w:rFonts w:ascii="Times New Roman" w:eastAsia="Times New Roman" w:hAnsi="Times New Roman" w:cs="Times New Roman"/>
                <w:bCs/>
                <w:lang w:eastAsia="ru-RU"/>
              </w:rPr>
              <w:t>масс.</w:t>
            </w: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FF6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A23E0" w:rsidTr="00A25C24">
        <w:trPr>
          <w:trHeight w:val="70"/>
        </w:trPr>
        <w:tc>
          <w:tcPr>
            <w:tcW w:w="988" w:type="dxa"/>
            <w:vMerge/>
            <w:vAlign w:val="center"/>
          </w:tcPr>
          <w:p w:rsidR="006A23E0" w:rsidRPr="001E6CBD" w:rsidRDefault="006A23E0" w:rsidP="006A23E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6A23E0" w:rsidRPr="00445664" w:rsidRDefault="006A23E0" w:rsidP="006A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компоненты: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A23E0" w:rsidRPr="00445664" w:rsidRDefault="006A23E0" w:rsidP="006A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6A23E0" w:rsidRPr="001E6CBD" w:rsidRDefault="006A23E0" w:rsidP="006A23E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– 94</w:t>
            </w:r>
          </w:p>
        </w:tc>
      </w:tr>
      <w:tr w:rsidR="006A23E0" w:rsidTr="00E84FA0">
        <w:trPr>
          <w:trHeight w:val="70"/>
        </w:trPr>
        <w:tc>
          <w:tcPr>
            <w:tcW w:w="988" w:type="dxa"/>
            <w:vMerge/>
            <w:vAlign w:val="center"/>
          </w:tcPr>
          <w:p w:rsidR="006A23E0" w:rsidRPr="001E6CBD" w:rsidRDefault="006A23E0" w:rsidP="006A23E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551" w:type="dxa"/>
            <w:vMerge/>
            <w:vAlign w:val="center"/>
          </w:tcPr>
          <w:p w:rsidR="006A23E0" w:rsidRPr="00445664" w:rsidRDefault="006A23E0" w:rsidP="006A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A23E0" w:rsidRPr="00445664" w:rsidRDefault="006A23E0" w:rsidP="006A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доменный гранулированный шлак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6A23E0" w:rsidRDefault="006A23E0" w:rsidP="006A23E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6 - 20</w:t>
            </w:r>
          </w:p>
        </w:tc>
      </w:tr>
      <w:tr w:rsidR="006A23E0" w:rsidTr="00A25C24">
        <w:trPr>
          <w:trHeight w:val="70"/>
        </w:trPr>
        <w:tc>
          <w:tcPr>
            <w:tcW w:w="988" w:type="dxa"/>
            <w:vMerge/>
            <w:vAlign w:val="center"/>
          </w:tcPr>
          <w:p w:rsidR="006A23E0" w:rsidRPr="001E6CBD" w:rsidRDefault="006A23E0" w:rsidP="00A25C2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A23E0" w:rsidRPr="00FF663C" w:rsidRDefault="006A23E0" w:rsidP="00A25C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вспомогательные компоненты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6A23E0" w:rsidRDefault="006A23E0" w:rsidP="00A25C2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0-5</w:t>
            </w:r>
          </w:p>
        </w:tc>
      </w:tr>
      <w:tr w:rsidR="006A23E0" w:rsidTr="00A25C24">
        <w:trPr>
          <w:trHeight w:val="70"/>
        </w:trPr>
        <w:tc>
          <w:tcPr>
            <w:tcW w:w="988" w:type="dxa"/>
            <w:vAlign w:val="center"/>
          </w:tcPr>
          <w:p w:rsidR="006A23E0" w:rsidRPr="001E6CBD" w:rsidRDefault="006A23E0" w:rsidP="00A25C2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A23E0" w:rsidRPr="001E6CBD" w:rsidRDefault="006A23E0" w:rsidP="00A25C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Начальная прочность на сжатие 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возрасте 2 суток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МПа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6A23E0" w:rsidRPr="001E6CBD" w:rsidRDefault="006A23E0" w:rsidP="00A25C2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5BE">
              <w:rPr>
                <w:rFonts w:ascii="Times New Roman" w:hAnsi="Times New Roman" w:cs="Times New Roman"/>
                <w:b/>
              </w:rPr>
              <w:t>≥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23E0" w:rsidTr="00A25C24">
        <w:trPr>
          <w:trHeight w:val="70"/>
        </w:trPr>
        <w:tc>
          <w:tcPr>
            <w:tcW w:w="988" w:type="dxa"/>
            <w:vAlign w:val="center"/>
          </w:tcPr>
          <w:p w:rsidR="006A23E0" w:rsidRPr="001E6CBD" w:rsidRDefault="006A23E0" w:rsidP="00A25C2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A23E0" w:rsidRPr="00DB681D" w:rsidRDefault="006A23E0" w:rsidP="00A25C2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B681D">
              <w:rPr>
                <w:rFonts w:ascii="Times New Roman" w:hAnsi="Times New Roman" w:cs="Times New Roman"/>
                <w:sz w:val="22"/>
                <w:szCs w:val="22"/>
              </w:rPr>
              <w:t>Стандартная прочность на сжатие в возрасте 28 суток, МПа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6A23E0" w:rsidRPr="00EA35BE" w:rsidRDefault="006A23E0" w:rsidP="00A25C24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5BE">
              <w:rPr>
                <w:rFonts w:ascii="Times New Roman" w:hAnsi="Times New Roman" w:cs="Times New Roman"/>
                <w:b/>
                <w:sz w:val="22"/>
                <w:szCs w:val="22"/>
              </w:rPr>
              <w:t>≥ 42,5</w:t>
            </w:r>
          </w:p>
          <w:p w:rsidR="006A23E0" w:rsidRPr="00AD6AF0" w:rsidRDefault="006A23E0" w:rsidP="00A25C2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A35BE">
              <w:rPr>
                <w:rFonts w:ascii="Times New Roman" w:hAnsi="Times New Roman" w:cs="Times New Roman"/>
                <w:b/>
                <w:sz w:val="22"/>
                <w:szCs w:val="22"/>
              </w:rPr>
              <w:t>≤ 62,5</w:t>
            </w:r>
          </w:p>
        </w:tc>
      </w:tr>
      <w:tr w:rsidR="006A23E0" w:rsidTr="00A25C24">
        <w:tc>
          <w:tcPr>
            <w:tcW w:w="988" w:type="dxa"/>
            <w:vAlign w:val="center"/>
          </w:tcPr>
          <w:p w:rsidR="006A23E0" w:rsidRDefault="006A23E0" w:rsidP="00A25C2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2"/>
            <w:vAlign w:val="center"/>
          </w:tcPr>
          <w:p w:rsidR="006A23E0" w:rsidRDefault="006A23E0" w:rsidP="00A25C24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  <w:vAlign w:val="center"/>
          </w:tcPr>
          <w:p w:rsidR="006A23E0" w:rsidRPr="00AD6AF0" w:rsidRDefault="006A23E0" w:rsidP="00A25C2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 xml:space="preserve">≥ 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6A23E0" w:rsidTr="00A25C24">
        <w:tc>
          <w:tcPr>
            <w:tcW w:w="988" w:type="dxa"/>
            <w:vAlign w:val="center"/>
          </w:tcPr>
          <w:p w:rsidR="006A23E0" w:rsidRPr="001E6CBD" w:rsidRDefault="006A23E0" w:rsidP="00A25C2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6A23E0" w:rsidRPr="001E6CBD" w:rsidRDefault="006A23E0" w:rsidP="00A25C24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  <w:vAlign w:val="center"/>
          </w:tcPr>
          <w:p w:rsidR="006A23E0" w:rsidRPr="00AD6AF0" w:rsidRDefault="006A23E0" w:rsidP="00A25C2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10</w:t>
            </w:r>
          </w:p>
        </w:tc>
      </w:tr>
      <w:tr w:rsidR="00E604F5" w:rsidTr="00A25C24">
        <w:tc>
          <w:tcPr>
            <w:tcW w:w="988" w:type="dxa"/>
            <w:vAlign w:val="center"/>
          </w:tcPr>
          <w:p w:rsidR="00E604F5" w:rsidRPr="001E6CBD" w:rsidRDefault="00E604F5" w:rsidP="00E604F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2"/>
          </w:tcPr>
          <w:p w:rsidR="00E604F5" w:rsidRPr="001E6CBD" w:rsidRDefault="00E604F5" w:rsidP="00E604F5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пересчете на 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% </w:t>
            </w:r>
          </w:p>
        </w:tc>
        <w:tc>
          <w:tcPr>
            <w:tcW w:w="1990" w:type="dxa"/>
          </w:tcPr>
          <w:p w:rsidR="00E604F5" w:rsidRPr="00AD6AF0" w:rsidRDefault="00E604F5" w:rsidP="00E604F5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 xml:space="preserve">≤ </w:t>
            </w: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E604F5" w:rsidTr="00A25C24">
        <w:tc>
          <w:tcPr>
            <w:tcW w:w="988" w:type="dxa"/>
            <w:vAlign w:val="center"/>
          </w:tcPr>
          <w:p w:rsidR="00E604F5" w:rsidRPr="001E6CBD" w:rsidRDefault="00E604F5" w:rsidP="00E604F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2"/>
          </w:tcPr>
          <w:p w:rsidR="00E604F5" w:rsidRPr="00DB681D" w:rsidRDefault="00E604F5" w:rsidP="00E604F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B681D">
              <w:rPr>
                <w:rFonts w:ascii="Times New Roman" w:hAnsi="Times New Roman" w:cs="Times New Roman"/>
                <w:sz w:val="22"/>
                <w:szCs w:val="22"/>
              </w:rPr>
              <w:t>Содержание хлорида, %</w:t>
            </w:r>
          </w:p>
        </w:tc>
        <w:tc>
          <w:tcPr>
            <w:tcW w:w="1990" w:type="dxa"/>
          </w:tcPr>
          <w:p w:rsidR="00E604F5" w:rsidRPr="00AD6AF0" w:rsidRDefault="00E604F5" w:rsidP="00E604F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D6AF0">
              <w:rPr>
                <w:rFonts w:ascii="Times New Roman" w:hAnsi="Times New Roman" w:cs="Times New Roman"/>
                <w:b/>
                <w:sz w:val="22"/>
                <w:szCs w:val="22"/>
              </w:rPr>
              <w:t>≤ 0,10</w:t>
            </w:r>
          </w:p>
        </w:tc>
      </w:tr>
    </w:tbl>
    <w:p w:rsidR="006A23E0" w:rsidRPr="009D1CD4" w:rsidRDefault="006A23E0" w:rsidP="006A23E0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9D1CD4" w:rsidRPr="009D1CD4" w:rsidRDefault="009D1CD4" w:rsidP="009D1C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0A6" w:rsidRPr="00E7432E" w:rsidRDefault="003E30A6">
      <w:pPr>
        <w:rPr>
          <w:sz w:val="20"/>
          <w:szCs w:val="20"/>
        </w:rPr>
      </w:pPr>
    </w:p>
    <w:sectPr w:rsidR="003E30A6" w:rsidRPr="00E7432E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1A2BAC"/>
    <w:rsid w:val="001E6CBD"/>
    <w:rsid w:val="00315271"/>
    <w:rsid w:val="003649F7"/>
    <w:rsid w:val="003957A1"/>
    <w:rsid w:val="003A3DCC"/>
    <w:rsid w:val="003E30A6"/>
    <w:rsid w:val="00510793"/>
    <w:rsid w:val="006A23E0"/>
    <w:rsid w:val="006C7459"/>
    <w:rsid w:val="006D4A58"/>
    <w:rsid w:val="008A070E"/>
    <w:rsid w:val="009A3F80"/>
    <w:rsid w:val="009D1CD4"/>
    <w:rsid w:val="00A907CC"/>
    <w:rsid w:val="00AA6D66"/>
    <w:rsid w:val="00AD6457"/>
    <w:rsid w:val="00C465B4"/>
    <w:rsid w:val="00C90458"/>
    <w:rsid w:val="00CD1344"/>
    <w:rsid w:val="00D676E7"/>
    <w:rsid w:val="00E556A3"/>
    <w:rsid w:val="00E604F5"/>
    <w:rsid w:val="00E7432E"/>
    <w:rsid w:val="00E82A73"/>
    <w:rsid w:val="00EA35BE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A35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A35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21</cp:revision>
  <dcterms:created xsi:type="dcterms:W3CDTF">2021-10-18T11:08:00Z</dcterms:created>
  <dcterms:modified xsi:type="dcterms:W3CDTF">2021-12-16T10:04:00Z</dcterms:modified>
</cp:coreProperties>
</file>