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D4" w:rsidRPr="009D1CD4" w:rsidRDefault="009D1CD4" w:rsidP="009D1CD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«Белорусский цементный завод»</w:t>
      </w:r>
    </w:p>
    <w:p w:rsidR="00D03E56" w:rsidRDefault="00D03E56" w:rsidP="009D1CD4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D03E56" w:rsidRPr="00D03E56" w:rsidRDefault="00A76E39" w:rsidP="00D03E56">
      <w:pPr>
        <w:spacing w:after="0" w:line="276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D03E56">
        <w:rPr>
          <w:rFonts w:ascii="Times New Roman" w:hAnsi="Times New Roman" w:cs="Times New Roman"/>
          <w:color w:val="0000FF"/>
          <w:sz w:val="28"/>
          <w:szCs w:val="28"/>
        </w:rPr>
        <w:t xml:space="preserve">Портландцемент песчанистый </w:t>
      </w:r>
    </w:p>
    <w:p w:rsidR="009D1CD4" w:rsidRPr="00A76E39" w:rsidRDefault="00A76E39" w:rsidP="00D03E56">
      <w:pPr>
        <w:spacing w:after="0" w:line="276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76E39">
        <w:rPr>
          <w:rFonts w:ascii="Times New Roman" w:hAnsi="Times New Roman" w:cs="Times New Roman"/>
          <w:b/>
          <w:color w:val="0000FF"/>
          <w:sz w:val="28"/>
          <w:szCs w:val="28"/>
        </w:rPr>
        <w:t>ПЦП 500 СТБ 2115-2010</w:t>
      </w:r>
    </w:p>
    <w:p w:rsidR="009D1CD4" w:rsidRDefault="009D1CD4" w:rsidP="00D03E56">
      <w:pPr>
        <w:spacing w:after="0" w:line="276" w:lineRule="auto"/>
        <w:jc w:val="center"/>
        <w:rPr>
          <w:rFonts w:ascii="Times New Roman" w:hAnsi="Times New Roman" w:cs="Times New Roman"/>
          <w:shd w:val="clear" w:color="auto" w:fill="FEFEFE"/>
        </w:rPr>
      </w:pPr>
      <w:r w:rsidRPr="009D1CD4">
        <w:rPr>
          <w:rFonts w:ascii="Times New Roman" w:hAnsi="Times New Roman" w:cs="Times New Roman"/>
        </w:rPr>
        <w:t>(</w:t>
      </w:r>
      <w:r w:rsidR="00A76E39" w:rsidRPr="00A76E39">
        <w:rPr>
          <w:rFonts w:ascii="Times New Roman" w:hAnsi="Times New Roman" w:cs="Times New Roman"/>
        </w:rPr>
        <w:t>Портландцемент марки по прочности на сжатие 500</w:t>
      </w:r>
      <w:r w:rsidRPr="009D1CD4">
        <w:rPr>
          <w:rFonts w:ascii="Times New Roman" w:hAnsi="Times New Roman" w:cs="Times New Roman"/>
          <w:shd w:val="clear" w:color="auto" w:fill="FEFEFE"/>
        </w:rPr>
        <w:t>)</w:t>
      </w:r>
    </w:p>
    <w:p w:rsidR="00D03E56" w:rsidRDefault="00D03E56" w:rsidP="009D1CD4">
      <w:pPr>
        <w:jc w:val="center"/>
        <w:rPr>
          <w:rFonts w:ascii="Times New Roman" w:hAnsi="Times New Roman" w:cs="Times New Roman"/>
          <w:shd w:val="clear" w:color="auto" w:fill="FEFEFE"/>
        </w:rPr>
      </w:pPr>
    </w:p>
    <w:p w:rsidR="00D03E56" w:rsidRDefault="00D03E56" w:rsidP="009D1CD4">
      <w:pPr>
        <w:jc w:val="center"/>
        <w:rPr>
          <w:rFonts w:ascii="Times New Roman" w:hAnsi="Times New Roman" w:cs="Times New Roman"/>
          <w:shd w:val="clear" w:color="auto" w:fill="FEFEFE"/>
        </w:rPr>
      </w:pPr>
    </w:p>
    <w:p w:rsidR="00D03E56" w:rsidRPr="00445664" w:rsidRDefault="00D03E56" w:rsidP="00D03E5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продукции</w:t>
      </w: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988"/>
        <w:gridCol w:w="2126"/>
        <w:gridCol w:w="4111"/>
        <w:gridCol w:w="3124"/>
      </w:tblGrid>
      <w:tr w:rsidR="00D03E56" w:rsidTr="00555526">
        <w:tc>
          <w:tcPr>
            <w:tcW w:w="988" w:type="dxa"/>
            <w:tcBorders>
              <w:bottom w:val="double" w:sz="4" w:space="0" w:color="auto"/>
            </w:tcBorders>
          </w:tcPr>
          <w:p w:rsidR="00D03E56" w:rsidRPr="009D1CD4" w:rsidRDefault="00D03E56" w:rsidP="001B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№ п/п</w:t>
            </w:r>
          </w:p>
        </w:tc>
        <w:tc>
          <w:tcPr>
            <w:tcW w:w="6237" w:type="dxa"/>
            <w:gridSpan w:val="2"/>
            <w:tcBorders>
              <w:bottom w:val="double" w:sz="4" w:space="0" w:color="auto"/>
            </w:tcBorders>
          </w:tcPr>
          <w:p w:rsidR="00D03E56" w:rsidRPr="009D1CD4" w:rsidRDefault="00D03E56" w:rsidP="001B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Наименование показателя</w:t>
            </w:r>
          </w:p>
        </w:tc>
        <w:tc>
          <w:tcPr>
            <w:tcW w:w="3124" w:type="dxa"/>
            <w:tcBorders>
              <w:bottom w:val="double" w:sz="4" w:space="0" w:color="auto"/>
            </w:tcBorders>
          </w:tcPr>
          <w:p w:rsidR="00D03E56" w:rsidRPr="009D1CD4" w:rsidRDefault="00D03E56" w:rsidP="001B704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продукции, установленные в ТНПА</w:t>
            </w:r>
          </w:p>
        </w:tc>
      </w:tr>
      <w:tr w:rsidR="00D03E56" w:rsidTr="00661AF6">
        <w:tc>
          <w:tcPr>
            <w:tcW w:w="988" w:type="dxa"/>
            <w:vMerge w:val="restart"/>
            <w:vAlign w:val="center"/>
          </w:tcPr>
          <w:p w:rsidR="00D03E56" w:rsidRPr="001E6CBD" w:rsidRDefault="00661AF6" w:rsidP="00661AF6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D03E56" w:rsidRPr="00D03E56" w:rsidRDefault="00D03E56" w:rsidP="001B7049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D03E5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03E56">
              <w:rPr>
                <w:rFonts w:ascii="Times New Roman" w:eastAsia="Times New Roman" w:hAnsi="Times New Roman" w:cs="Times New Roman"/>
                <w:lang w:eastAsia="ru-RU"/>
              </w:rPr>
              <w:t>редел прочности</w:t>
            </w:r>
            <w:r w:rsidRPr="00D03E56">
              <w:rPr>
                <w:rFonts w:ascii="Times New Roman" w:eastAsia="Times New Roman" w:hAnsi="Times New Roman" w:cs="Times New Roman"/>
                <w:lang w:eastAsia="ru-RU"/>
              </w:rPr>
              <w:t xml:space="preserve"> на сжатие, </w:t>
            </w:r>
            <w:r w:rsidRPr="00D03E56">
              <w:rPr>
                <w:rFonts w:ascii="Times New Roman" w:eastAsia="Times New Roman" w:hAnsi="Times New Roman" w:cs="Times New Roman"/>
                <w:bCs/>
                <w:lang w:eastAsia="ru-RU"/>
              </w:rPr>
              <w:t>МПа</w:t>
            </w:r>
          </w:p>
        </w:tc>
        <w:tc>
          <w:tcPr>
            <w:tcW w:w="4111" w:type="dxa"/>
            <w:vAlign w:val="center"/>
          </w:tcPr>
          <w:p w:rsidR="00D03E56" w:rsidRPr="00D03E56" w:rsidRDefault="00D03E56" w:rsidP="001B70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3E56">
              <w:rPr>
                <w:rFonts w:ascii="Times New Roman" w:eastAsia="Times New Roman" w:hAnsi="Times New Roman" w:cs="Times New Roman"/>
                <w:lang w:eastAsia="ru-RU"/>
              </w:rPr>
              <w:t xml:space="preserve">в возрасте 2 суток </w:t>
            </w:r>
          </w:p>
        </w:tc>
        <w:tc>
          <w:tcPr>
            <w:tcW w:w="3124" w:type="dxa"/>
            <w:vAlign w:val="center"/>
          </w:tcPr>
          <w:p w:rsidR="00D03E56" w:rsidRPr="00D03E56" w:rsidRDefault="00D03E56" w:rsidP="001B704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3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 менее </w:t>
            </w:r>
            <w:r w:rsidRPr="00D03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03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D03E56" w:rsidTr="00661AF6">
        <w:tc>
          <w:tcPr>
            <w:tcW w:w="988" w:type="dxa"/>
            <w:vMerge/>
            <w:vAlign w:val="center"/>
          </w:tcPr>
          <w:p w:rsidR="00D03E56" w:rsidRPr="001E6CBD" w:rsidRDefault="00D03E56" w:rsidP="00661AF6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2126" w:type="dxa"/>
            <w:vMerge/>
          </w:tcPr>
          <w:p w:rsidR="00D03E56" w:rsidRPr="00D03E56" w:rsidRDefault="00D03E56" w:rsidP="001B7049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4111" w:type="dxa"/>
            <w:vAlign w:val="center"/>
          </w:tcPr>
          <w:p w:rsidR="00D03E56" w:rsidRPr="00D03E56" w:rsidRDefault="00D03E56" w:rsidP="001B70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3E56">
              <w:rPr>
                <w:rFonts w:ascii="Times New Roman" w:eastAsia="Times New Roman" w:hAnsi="Times New Roman" w:cs="Times New Roman"/>
                <w:lang w:eastAsia="ru-RU"/>
              </w:rPr>
              <w:t xml:space="preserve">в возрасте 28 суток </w:t>
            </w:r>
          </w:p>
        </w:tc>
        <w:tc>
          <w:tcPr>
            <w:tcW w:w="3124" w:type="dxa"/>
            <w:vAlign w:val="center"/>
          </w:tcPr>
          <w:p w:rsidR="00D03E56" w:rsidRPr="00D03E56" w:rsidRDefault="00D03E56" w:rsidP="001B704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3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4</w:t>
            </w:r>
            <w:r w:rsidRPr="00D03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</w:t>
            </w:r>
          </w:p>
        </w:tc>
      </w:tr>
      <w:tr w:rsidR="00030618" w:rsidTr="00661AF6">
        <w:tc>
          <w:tcPr>
            <w:tcW w:w="988" w:type="dxa"/>
            <w:vMerge w:val="restart"/>
            <w:vAlign w:val="center"/>
          </w:tcPr>
          <w:p w:rsidR="00030618" w:rsidRPr="00030618" w:rsidRDefault="00661AF6" w:rsidP="00661AF6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030618" w:rsidRPr="000B19E3" w:rsidRDefault="00030618" w:rsidP="00030618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030618">
              <w:rPr>
                <w:rFonts w:ascii="Times New Roman" w:hAnsi="Times New Roman" w:cs="Times New Roman"/>
                <w:shd w:val="clear" w:color="auto" w:fill="FEFEFE"/>
              </w:rPr>
              <w:t xml:space="preserve">Предел прочности при сжатии после </w:t>
            </w:r>
            <w:r w:rsidRPr="00030618">
              <w:rPr>
                <w:rFonts w:ascii="Times New Roman" w:hAnsi="Times New Roman" w:cs="Times New Roman"/>
                <w:shd w:val="clear" w:color="auto" w:fill="FEFEFE"/>
              </w:rPr>
              <w:t>пропаривания</w:t>
            </w:r>
            <w:r w:rsidRPr="00030618">
              <w:rPr>
                <w:rFonts w:ascii="Times New Roman" w:hAnsi="Times New Roman" w:cs="Times New Roman"/>
                <w:shd w:val="clear" w:color="auto" w:fill="FEFEFE"/>
              </w:rPr>
              <w:t>, МПа</w:t>
            </w:r>
          </w:p>
        </w:tc>
        <w:tc>
          <w:tcPr>
            <w:tcW w:w="4111" w:type="dxa"/>
          </w:tcPr>
          <w:p w:rsidR="00030618" w:rsidRPr="000B19E3" w:rsidRDefault="00030618" w:rsidP="0003061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B19E3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 w:rsidRPr="00555526">
              <w:rPr>
                <w:rFonts w:ascii="Times New Roman" w:hAnsi="Times New Roman" w:cs="Times New Roman"/>
                <w:sz w:val="22"/>
                <w:szCs w:val="22"/>
              </w:rPr>
              <w:t>1 группы по эффективн</w:t>
            </w:r>
            <w:r w:rsidRPr="0055552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55526">
              <w:rPr>
                <w:rFonts w:ascii="Times New Roman" w:hAnsi="Times New Roman" w:cs="Times New Roman"/>
                <w:sz w:val="22"/>
                <w:szCs w:val="22"/>
              </w:rPr>
              <w:t>сти пропаривания</w:t>
            </w:r>
          </w:p>
        </w:tc>
        <w:tc>
          <w:tcPr>
            <w:tcW w:w="3124" w:type="dxa"/>
          </w:tcPr>
          <w:p w:rsidR="00030618" w:rsidRPr="000B19E3" w:rsidRDefault="00030618" w:rsidP="00030618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0B19E3">
              <w:rPr>
                <w:rFonts w:ascii="Times New Roman" w:hAnsi="Times New Roman" w:cs="Times New Roman"/>
                <w:b/>
                <w:shd w:val="clear" w:color="auto" w:fill="FEFEFE"/>
              </w:rPr>
              <w:t>б</w:t>
            </w:r>
            <w:r w:rsidRPr="000B19E3">
              <w:rPr>
                <w:rFonts w:ascii="Times New Roman" w:hAnsi="Times New Roman" w:cs="Times New Roman"/>
                <w:b/>
                <w:shd w:val="clear" w:color="auto" w:fill="FEFEFE"/>
              </w:rPr>
              <w:t>олее 30</w:t>
            </w:r>
          </w:p>
        </w:tc>
      </w:tr>
      <w:tr w:rsidR="00030618" w:rsidTr="00661AF6">
        <w:tc>
          <w:tcPr>
            <w:tcW w:w="988" w:type="dxa"/>
            <w:vMerge/>
            <w:vAlign w:val="center"/>
          </w:tcPr>
          <w:p w:rsidR="00030618" w:rsidRPr="00030618" w:rsidRDefault="00030618" w:rsidP="00661AF6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2126" w:type="dxa"/>
            <w:vMerge/>
            <w:vAlign w:val="center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color w:val="FF0000"/>
                <w:shd w:val="clear" w:color="auto" w:fill="FEFEFE"/>
              </w:rPr>
            </w:pPr>
          </w:p>
        </w:tc>
        <w:tc>
          <w:tcPr>
            <w:tcW w:w="4111" w:type="dxa"/>
          </w:tcPr>
          <w:p w:rsidR="00030618" w:rsidRPr="00555526" w:rsidRDefault="00030618" w:rsidP="0003061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55526">
              <w:rPr>
                <w:rFonts w:ascii="Times New Roman" w:hAnsi="Times New Roman" w:cs="Times New Roman"/>
                <w:sz w:val="22"/>
                <w:szCs w:val="22"/>
              </w:rPr>
              <w:t>для 2 группы по эффективн</w:t>
            </w:r>
            <w:r w:rsidRPr="0055552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55526">
              <w:rPr>
                <w:rFonts w:ascii="Times New Roman" w:hAnsi="Times New Roman" w:cs="Times New Roman"/>
                <w:sz w:val="22"/>
                <w:szCs w:val="22"/>
              </w:rPr>
              <w:t>сти пропаривания</w:t>
            </w:r>
          </w:p>
        </w:tc>
        <w:tc>
          <w:tcPr>
            <w:tcW w:w="3124" w:type="dxa"/>
          </w:tcPr>
          <w:p w:rsidR="00030618" w:rsidRPr="000B19E3" w:rsidRDefault="00030618" w:rsidP="00030618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0B19E3">
              <w:rPr>
                <w:rFonts w:ascii="Times New Roman" w:hAnsi="Times New Roman" w:cs="Times New Roman"/>
                <w:b/>
              </w:rPr>
              <w:t xml:space="preserve">от 28 до 30 </w:t>
            </w:r>
            <w:proofErr w:type="spellStart"/>
            <w:r w:rsidRPr="000B19E3">
              <w:rPr>
                <w:rFonts w:ascii="Times New Roman" w:hAnsi="Times New Roman" w:cs="Times New Roman"/>
                <w:b/>
              </w:rPr>
              <w:t>включ</w:t>
            </w:r>
            <w:proofErr w:type="spellEnd"/>
            <w:r w:rsidRPr="000B19E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30618" w:rsidTr="00661AF6">
        <w:tc>
          <w:tcPr>
            <w:tcW w:w="988" w:type="dxa"/>
            <w:vMerge/>
            <w:vAlign w:val="center"/>
          </w:tcPr>
          <w:p w:rsidR="00030618" w:rsidRPr="00030618" w:rsidRDefault="00030618" w:rsidP="00661AF6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2126" w:type="dxa"/>
            <w:vMerge/>
            <w:vAlign w:val="center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color w:val="FF0000"/>
                <w:shd w:val="clear" w:color="auto" w:fill="FEFEFE"/>
              </w:rPr>
            </w:pPr>
          </w:p>
        </w:tc>
        <w:tc>
          <w:tcPr>
            <w:tcW w:w="4111" w:type="dxa"/>
          </w:tcPr>
          <w:p w:rsidR="00030618" w:rsidRPr="00555526" w:rsidRDefault="00030618" w:rsidP="0003061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55526">
              <w:rPr>
                <w:rFonts w:ascii="Times New Roman" w:hAnsi="Times New Roman" w:cs="Times New Roman"/>
                <w:sz w:val="22"/>
                <w:szCs w:val="22"/>
              </w:rPr>
              <w:t>для 3 группы по эффективн</w:t>
            </w:r>
            <w:r w:rsidRPr="0055552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55526">
              <w:rPr>
                <w:rFonts w:ascii="Times New Roman" w:hAnsi="Times New Roman" w:cs="Times New Roman"/>
                <w:sz w:val="22"/>
                <w:szCs w:val="22"/>
              </w:rPr>
              <w:t>сти пропаривания</w:t>
            </w:r>
          </w:p>
        </w:tc>
        <w:tc>
          <w:tcPr>
            <w:tcW w:w="3124" w:type="dxa"/>
          </w:tcPr>
          <w:p w:rsidR="00030618" w:rsidRPr="000B19E3" w:rsidRDefault="00030618" w:rsidP="00030618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0B19E3">
              <w:rPr>
                <w:rFonts w:ascii="Times New Roman" w:hAnsi="Times New Roman" w:cs="Times New Roman"/>
                <w:b/>
              </w:rPr>
              <w:t>менее 28</w:t>
            </w:r>
          </w:p>
        </w:tc>
      </w:tr>
      <w:tr w:rsidR="000B19E3" w:rsidTr="00661AF6">
        <w:tc>
          <w:tcPr>
            <w:tcW w:w="988" w:type="dxa"/>
            <w:vAlign w:val="center"/>
          </w:tcPr>
          <w:p w:rsidR="000B19E3" w:rsidRPr="000B19E3" w:rsidRDefault="00661AF6" w:rsidP="00661AF6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3</w:t>
            </w:r>
          </w:p>
        </w:tc>
        <w:tc>
          <w:tcPr>
            <w:tcW w:w="6237" w:type="dxa"/>
            <w:gridSpan w:val="2"/>
            <w:vAlign w:val="center"/>
          </w:tcPr>
          <w:p w:rsidR="000B19E3" w:rsidRPr="000B19E3" w:rsidRDefault="000B19E3" w:rsidP="000B19E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B19E3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Равномерность изменения объема </w:t>
            </w:r>
          </w:p>
        </w:tc>
        <w:tc>
          <w:tcPr>
            <w:tcW w:w="3124" w:type="dxa"/>
          </w:tcPr>
          <w:p w:rsidR="000B19E3" w:rsidRPr="00E37CF5" w:rsidRDefault="00C16B23" w:rsidP="000B19E3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7CF5">
              <w:rPr>
                <w:rFonts w:ascii="Times New Roman" w:hAnsi="Times New Roman" w:cs="Times New Roman"/>
                <w:b/>
                <w:sz w:val="22"/>
                <w:szCs w:val="22"/>
              </w:rPr>
              <w:t>ц</w:t>
            </w:r>
            <w:r w:rsidR="000B19E3" w:rsidRPr="00E37CF5">
              <w:rPr>
                <w:rFonts w:ascii="Times New Roman" w:hAnsi="Times New Roman" w:cs="Times New Roman"/>
                <w:b/>
                <w:sz w:val="22"/>
                <w:szCs w:val="22"/>
              </w:rPr>
              <w:t>емент при испытании о</w:t>
            </w:r>
            <w:r w:rsidR="000B19E3" w:rsidRPr="00E37CF5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="000B19E3" w:rsidRPr="00E37CF5">
              <w:rPr>
                <w:rFonts w:ascii="Times New Roman" w:hAnsi="Times New Roman" w:cs="Times New Roman"/>
                <w:b/>
                <w:sz w:val="22"/>
                <w:szCs w:val="22"/>
              </w:rPr>
              <w:t>разцов кипячением в в</w:t>
            </w:r>
            <w:r w:rsidR="000B19E3" w:rsidRPr="00E37CF5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0B19E3" w:rsidRPr="00E37C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 </w:t>
            </w:r>
            <w:r w:rsidR="000B19E3" w:rsidRPr="00E37C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должен </w:t>
            </w:r>
            <w:r w:rsidR="000B19E3" w:rsidRPr="00E37C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выдерживать равномерность изменения </w:t>
            </w:r>
            <w:r w:rsidR="000B19E3" w:rsidRPr="00E37CF5">
              <w:rPr>
                <w:rFonts w:ascii="Times New Roman" w:hAnsi="Times New Roman" w:cs="Times New Roman"/>
                <w:b/>
                <w:sz w:val="22"/>
                <w:szCs w:val="22"/>
              </w:rPr>
              <w:t>объ</w:t>
            </w:r>
            <w:r w:rsidR="000B19E3" w:rsidRPr="00E37CF5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0B19E3" w:rsidRPr="00E37CF5">
              <w:rPr>
                <w:rFonts w:ascii="Times New Roman" w:hAnsi="Times New Roman" w:cs="Times New Roman"/>
                <w:b/>
                <w:sz w:val="22"/>
                <w:szCs w:val="22"/>
              </w:rPr>
              <w:t>ма</w:t>
            </w:r>
          </w:p>
        </w:tc>
      </w:tr>
      <w:tr w:rsidR="00CD74FC" w:rsidTr="00661AF6">
        <w:tc>
          <w:tcPr>
            <w:tcW w:w="988" w:type="dxa"/>
            <w:vAlign w:val="center"/>
          </w:tcPr>
          <w:p w:rsidR="00CD74FC" w:rsidRDefault="00661AF6" w:rsidP="00661AF6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4</w:t>
            </w:r>
          </w:p>
        </w:tc>
        <w:tc>
          <w:tcPr>
            <w:tcW w:w="6237" w:type="dxa"/>
            <w:gridSpan w:val="2"/>
          </w:tcPr>
          <w:p w:rsidR="00CD74FC" w:rsidRPr="00890E90" w:rsidRDefault="00890E90" w:rsidP="00CD74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90E90">
              <w:rPr>
                <w:rFonts w:ascii="Times New Roman" w:hAnsi="Times New Roman" w:cs="Times New Roman"/>
                <w:sz w:val="22"/>
                <w:szCs w:val="22"/>
              </w:rPr>
              <w:t>Начало схватывания, мин</w:t>
            </w:r>
          </w:p>
        </w:tc>
        <w:tc>
          <w:tcPr>
            <w:tcW w:w="3124" w:type="dxa"/>
          </w:tcPr>
          <w:p w:rsidR="00CD74FC" w:rsidRPr="00E37CF5" w:rsidRDefault="00890E90" w:rsidP="00CD74FC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7CF5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CD74FC" w:rsidRPr="00E37CF5">
              <w:rPr>
                <w:rFonts w:ascii="Times New Roman" w:hAnsi="Times New Roman" w:cs="Times New Roman"/>
                <w:b/>
                <w:sz w:val="22"/>
                <w:szCs w:val="22"/>
              </w:rPr>
              <w:t>е ранее 45 мин</w:t>
            </w:r>
          </w:p>
        </w:tc>
      </w:tr>
      <w:tr w:rsidR="00CD74FC" w:rsidTr="00661AF6">
        <w:tc>
          <w:tcPr>
            <w:tcW w:w="988" w:type="dxa"/>
            <w:vAlign w:val="center"/>
          </w:tcPr>
          <w:p w:rsidR="00CD74FC" w:rsidRPr="001E6CBD" w:rsidRDefault="00661AF6" w:rsidP="00661AF6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5</w:t>
            </w:r>
          </w:p>
        </w:tc>
        <w:tc>
          <w:tcPr>
            <w:tcW w:w="6237" w:type="dxa"/>
            <w:gridSpan w:val="2"/>
          </w:tcPr>
          <w:p w:rsidR="00CD74FC" w:rsidRPr="00661AF6" w:rsidRDefault="00CD74FC" w:rsidP="00CD74FC">
            <w:pPr>
              <w:pStyle w:val="a4"/>
              <w:rPr>
                <w:sz w:val="22"/>
                <w:szCs w:val="22"/>
              </w:rPr>
            </w:pPr>
            <w:r w:rsidRPr="00661AF6">
              <w:rPr>
                <w:rFonts w:ascii="Times New Roman" w:hAnsi="Times New Roman" w:cs="Times New Roman"/>
                <w:sz w:val="22"/>
                <w:szCs w:val="22"/>
              </w:rPr>
              <w:t>Конец схват</w:t>
            </w:r>
            <w:r w:rsidRPr="00661AF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890E90" w:rsidRPr="00661AF6">
              <w:rPr>
                <w:rFonts w:ascii="Times New Roman" w:hAnsi="Times New Roman" w:cs="Times New Roman"/>
                <w:sz w:val="22"/>
                <w:szCs w:val="22"/>
              </w:rPr>
              <w:t>вания, мин</w:t>
            </w:r>
          </w:p>
        </w:tc>
        <w:tc>
          <w:tcPr>
            <w:tcW w:w="3124" w:type="dxa"/>
          </w:tcPr>
          <w:p w:rsidR="00CD74FC" w:rsidRPr="00661AF6" w:rsidRDefault="00890E90" w:rsidP="00CD74FC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1AF6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CD74FC" w:rsidRPr="00661AF6">
              <w:rPr>
                <w:rFonts w:ascii="Times New Roman" w:hAnsi="Times New Roman" w:cs="Times New Roman"/>
                <w:b/>
                <w:sz w:val="22"/>
                <w:szCs w:val="22"/>
              </w:rPr>
              <w:t>е позднее 10 часов</w:t>
            </w:r>
          </w:p>
        </w:tc>
      </w:tr>
      <w:tr w:rsidR="00E37CF5" w:rsidTr="00661AF6">
        <w:tc>
          <w:tcPr>
            <w:tcW w:w="988" w:type="dxa"/>
            <w:vAlign w:val="center"/>
          </w:tcPr>
          <w:p w:rsidR="00E37CF5" w:rsidRPr="001E6CBD" w:rsidRDefault="00661AF6" w:rsidP="00661AF6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6</w:t>
            </w:r>
          </w:p>
        </w:tc>
        <w:tc>
          <w:tcPr>
            <w:tcW w:w="6237" w:type="dxa"/>
            <w:gridSpan w:val="2"/>
          </w:tcPr>
          <w:p w:rsidR="00E37CF5" w:rsidRPr="00661AF6" w:rsidRDefault="00E37CF5" w:rsidP="00E37CF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61AF6">
              <w:rPr>
                <w:rFonts w:ascii="Times New Roman" w:hAnsi="Times New Roman" w:cs="Times New Roman"/>
                <w:sz w:val="22"/>
                <w:szCs w:val="22"/>
              </w:rPr>
              <w:t>Тонкость помола (остаток на сите с сеткой № 008), %</w:t>
            </w:r>
          </w:p>
        </w:tc>
        <w:tc>
          <w:tcPr>
            <w:tcW w:w="3124" w:type="dxa"/>
          </w:tcPr>
          <w:p w:rsidR="00E37CF5" w:rsidRPr="00661AF6" w:rsidRDefault="00E37CF5" w:rsidP="00E37CF5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1AF6">
              <w:rPr>
                <w:rFonts w:ascii="Times New Roman" w:hAnsi="Times New Roman" w:cs="Times New Roman"/>
                <w:b/>
                <w:sz w:val="22"/>
                <w:szCs w:val="22"/>
              </w:rPr>
              <w:t>не более 15</w:t>
            </w:r>
          </w:p>
        </w:tc>
      </w:tr>
      <w:tr w:rsidR="00F73511" w:rsidTr="00661AF6">
        <w:tc>
          <w:tcPr>
            <w:tcW w:w="988" w:type="dxa"/>
            <w:vAlign w:val="center"/>
          </w:tcPr>
          <w:p w:rsidR="00F73511" w:rsidRDefault="00661AF6" w:rsidP="00661AF6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7</w:t>
            </w:r>
          </w:p>
        </w:tc>
        <w:tc>
          <w:tcPr>
            <w:tcW w:w="6237" w:type="dxa"/>
            <w:gridSpan w:val="2"/>
          </w:tcPr>
          <w:p w:rsidR="00F73511" w:rsidRPr="00661AF6" w:rsidRDefault="00F73511" w:rsidP="00F7351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61AF6">
              <w:rPr>
                <w:rFonts w:ascii="Times New Roman" w:hAnsi="Times New Roman" w:cs="Times New Roman"/>
                <w:sz w:val="22"/>
                <w:szCs w:val="22"/>
              </w:rPr>
              <w:t>Удельная поверхность, см²/г</w:t>
            </w:r>
          </w:p>
        </w:tc>
        <w:tc>
          <w:tcPr>
            <w:tcW w:w="3124" w:type="dxa"/>
          </w:tcPr>
          <w:p w:rsidR="00F73511" w:rsidRPr="00661AF6" w:rsidRDefault="00F73511" w:rsidP="00F73511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1AF6">
              <w:rPr>
                <w:rFonts w:ascii="Times New Roman" w:hAnsi="Times New Roman" w:cs="Times New Roman"/>
                <w:b/>
                <w:sz w:val="22"/>
                <w:szCs w:val="22"/>
              </w:rPr>
              <w:t>не менее 3000</w:t>
            </w:r>
          </w:p>
        </w:tc>
      </w:tr>
      <w:tr w:rsidR="00F73511" w:rsidTr="00661AF6">
        <w:tc>
          <w:tcPr>
            <w:tcW w:w="988" w:type="dxa"/>
            <w:vAlign w:val="center"/>
          </w:tcPr>
          <w:p w:rsidR="00F73511" w:rsidRPr="001E6CBD" w:rsidRDefault="00661AF6" w:rsidP="00661AF6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8</w:t>
            </w:r>
          </w:p>
        </w:tc>
        <w:tc>
          <w:tcPr>
            <w:tcW w:w="6237" w:type="dxa"/>
            <w:gridSpan w:val="2"/>
          </w:tcPr>
          <w:p w:rsidR="00F73511" w:rsidRPr="00661AF6" w:rsidRDefault="00F73511" w:rsidP="00F7351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61AF6">
              <w:rPr>
                <w:rFonts w:ascii="Times New Roman" w:hAnsi="Times New Roman" w:cs="Times New Roman"/>
                <w:sz w:val="22"/>
                <w:szCs w:val="22"/>
              </w:rPr>
              <w:t>Потеря массы при прокаливании, %</w:t>
            </w:r>
          </w:p>
        </w:tc>
        <w:tc>
          <w:tcPr>
            <w:tcW w:w="3124" w:type="dxa"/>
          </w:tcPr>
          <w:p w:rsidR="00F73511" w:rsidRPr="00661AF6" w:rsidRDefault="00F73511" w:rsidP="00F73511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1AF6">
              <w:rPr>
                <w:rFonts w:ascii="Times New Roman" w:hAnsi="Times New Roman" w:cs="Times New Roman"/>
                <w:b/>
                <w:sz w:val="22"/>
                <w:szCs w:val="22"/>
              </w:rPr>
              <w:t>не более 5,0</w:t>
            </w:r>
          </w:p>
        </w:tc>
      </w:tr>
      <w:tr w:rsidR="00F73511" w:rsidTr="00661AF6">
        <w:tc>
          <w:tcPr>
            <w:tcW w:w="988" w:type="dxa"/>
            <w:vAlign w:val="center"/>
          </w:tcPr>
          <w:p w:rsidR="00F73511" w:rsidRPr="001E6CBD" w:rsidRDefault="00661AF6" w:rsidP="00661AF6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9</w:t>
            </w:r>
          </w:p>
        </w:tc>
        <w:tc>
          <w:tcPr>
            <w:tcW w:w="6237" w:type="dxa"/>
            <w:gridSpan w:val="2"/>
          </w:tcPr>
          <w:p w:rsidR="00F73511" w:rsidRPr="00661AF6" w:rsidRDefault="00F73511" w:rsidP="00F7351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61AF6">
              <w:rPr>
                <w:rFonts w:ascii="Times New Roman" w:hAnsi="Times New Roman" w:cs="Times New Roman"/>
                <w:sz w:val="22"/>
                <w:szCs w:val="22"/>
              </w:rPr>
              <w:t>Содержание оксида серы (</w:t>
            </w:r>
            <w:r w:rsidRPr="00661A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661A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661AF6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661A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</w:t>
            </w:r>
            <w:r w:rsidRPr="00661AF6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661AF6">
              <w:rPr>
                <w:rFonts w:ascii="Times New Roman" w:hAnsi="Times New Roman" w:cs="Times New Roman"/>
                <w:sz w:val="22"/>
                <w:szCs w:val="22"/>
              </w:rPr>
              <w:t>, %</w:t>
            </w:r>
          </w:p>
        </w:tc>
        <w:tc>
          <w:tcPr>
            <w:tcW w:w="3124" w:type="dxa"/>
          </w:tcPr>
          <w:p w:rsidR="00F73511" w:rsidRPr="00661AF6" w:rsidRDefault="00F73511" w:rsidP="00F73511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1AF6">
              <w:rPr>
                <w:rFonts w:ascii="Times New Roman" w:hAnsi="Times New Roman" w:cs="Times New Roman"/>
                <w:b/>
                <w:sz w:val="22"/>
                <w:szCs w:val="22"/>
              </w:rPr>
              <w:t>не более 4,0</w:t>
            </w:r>
          </w:p>
        </w:tc>
      </w:tr>
      <w:tr w:rsidR="00F73511" w:rsidTr="00661AF6">
        <w:tc>
          <w:tcPr>
            <w:tcW w:w="988" w:type="dxa"/>
            <w:vAlign w:val="center"/>
          </w:tcPr>
          <w:p w:rsidR="00F73511" w:rsidRPr="001E6CBD" w:rsidRDefault="00661AF6" w:rsidP="00661AF6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10</w:t>
            </w:r>
          </w:p>
        </w:tc>
        <w:tc>
          <w:tcPr>
            <w:tcW w:w="6237" w:type="dxa"/>
            <w:gridSpan w:val="2"/>
          </w:tcPr>
          <w:p w:rsidR="00F73511" w:rsidRPr="00661AF6" w:rsidRDefault="00F73511" w:rsidP="00F7351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61AF6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хлор-иона </w:t>
            </w:r>
            <w:r w:rsidRPr="00661A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</w:t>
            </w:r>
            <w:r w:rsidRPr="00661AF6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-</w:t>
            </w:r>
            <w:r w:rsidRPr="00661AF6">
              <w:rPr>
                <w:rFonts w:ascii="Times New Roman" w:hAnsi="Times New Roman" w:cs="Times New Roman"/>
                <w:sz w:val="22"/>
                <w:szCs w:val="22"/>
              </w:rPr>
              <w:t>, %</w:t>
            </w:r>
          </w:p>
        </w:tc>
        <w:tc>
          <w:tcPr>
            <w:tcW w:w="3124" w:type="dxa"/>
          </w:tcPr>
          <w:p w:rsidR="00F73511" w:rsidRPr="00661AF6" w:rsidRDefault="00F73511" w:rsidP="00F73511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1AF6">
              <w:rPr>
                <w:rFonts w:ascii="Times New Roman" w:hAnsi="Times New Roman" w:cs="Times New Roman"/>
                <w:b/>
                <w:sz w:val="22"/>
                <w:szCs w:val="22"/>
              </w:rPr>
              <w:t>не более 0,1</w:t>
            </w:r>
          </w:p>
        </w:tc>
      </w:tr>
      <w:tr w:rsidR="00F73511" w:rsidTr="00661AF6">
        <w:tc>
          <w:tcPr>
            <w:tcW w:w="988" w:type="dxa"/>
            <w:vAlign w:val="center"/>
          </w:tcPr>
          <w:p w:rsidR="00F73511" w:rsidRPr="001E6CBD" w:rsidRDefault="00661AF6" w:rsidP="00661AF6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11</w:t>
            </w:r>
          </w:p>
        </w:tc>
        <w:tc>
          <w:tcPr>
            <w:tcW w:w="6237" w:type="dxa"/>
            <w:gridSpan w:val="2"/>
          </w:tcPr>
          <w:p w:rsidR="00F73511" w:rsidRPr="00661AF6" w:rsidRDefault="00F73511" w:rsidP="00F7351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61AF6">
              <w:rPr>
                <w:rFonts w:ascii="Times New Roman" w:hAnsi="Times New Roman" w:cs="Times New Roman"/>
                <w:sz w:val="22"/>
                <w:szCs w:val="22"/>
              </w:rPr>
              <w:t>Содержание азотсодержащих соединений, мг/кг</w:t>
            </w:r>
          </w:p>
        </w:tc>
        <w:tc>
          <w:tcPr>
            <w:tcW w:w="3124" w:type="dxa"/>
          </w:tcPr>
          <w:p w:rsidR="00F73511" w:rsidRPr="00661AF6" w:rsidRDefault="00F73511" w:rsidP="00F73511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1AF6">
              <w:rPr>
                <w:rFonts w:ascii="Times New Roman" w:hAnsi="Times New Roman" w:cs="Times New Roman"/>
                <w:b/>
                <w:sz w:val="22"/>
                <w:szCs w:val="22"/>
              </w:rPr>
              <w:t>не более 20,0</w:t>
            </w:r>
          </w:p>
        </w:tc>
      </w:tr>
      <w:tr w:rsidR="00661AF6" w:rsidTr="00661AF6">
        <w:tc>
          <w:tcPr>
            <w:tcW w:w="988" w:type="dxa"/>
            <w:vAlign w:val="center"/>
          </w:tcPr>
          <w:p w:rsidR="00661AF6" w:rsidRDefault="00661AF6" w:rsidP="00661AF6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12</w:t>
            </w:r>
          </w:p>
        </w:tc>
        <w:tc>
          <w:tcPr>
            <w:tcW w:w="6237" w:type="dxa"/>
            <w:gridSpan w:val="2"/>
          </w:tcPr>
          <w:p w:rsidR="00661AF6" w:rsidRPr="00661AF6" w:rsidRDefault="00661AF6" w:rsidP="00661AF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61AF6">
              <w:rPr>
                <w:rFonts w:ascii="Times New Roman" w:hAnsi="Times New Roman" w:cs="Times New Roman"/>
                <w:sz w:val="22"/>
                <w:szCs w:val="22"/>
              </w:rPr>
              <w:t>Содержание кремнеземистой добавки, % масс.</w:t>
            </w:r>
          </w:p>
        </w:tc>
        <w:tc>
          <w:tcPr>
            <w:tcW w:w="3124" w:type="dxa"/>
          </w:tcPr>
          <w:p w:rsidR="00661AF6" w:rsidRPr="00661AF6" w:rsidRDefault="00661AF6" w:rsidP="00661AF6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1AF6">
              <w:rPr>
                <w:rFonts w:ascii="Times New Roman" w:hAnsi="Times New Roman" w:cs="Times New Roman"/>
                <w:b/>
                <w:sz w:val="22"/>
                <w:szCs w:val="22"/>
              </w:rPr>
              <w:t>не более 45</w:t>
            </w:r>
          </w:p>
        </w:tc>
      </w:tr>
      <w:tr w:rsidR="00661AF6" w:rsidTr="00661AF6">
        <w:tc>
          <w:tcPr>
            <w:tcW w:w="988" w:type="dxa"/>
            <w:vAlign w:val="center"/>
          </w:tcPr>
          <w:p w:rsidR="00661AF6" w:rsidRPr="001E6CBD" w:rsidRDefault="00661AF6" w:rsidP="00661AF6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13</w:t>
            </w:r>
          </w:p>
        </w:tc>
        <w:tc>
          <w:tcPr>
            <w:tcW w:w="6237" w:type="dxa"/>
            <w:gridSpan w:val="2"/>
            <w:vAlign w:val="center"/>
          </w:tcPr>
          <w:p w:rsidR="00661AF6" w:rsidRPr="00661AF6" w:rsidRDefault="00661AF6" w:rsidP="00661A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1AF6">
              <w:rPr>
                <w:rFonts w:ascii="Times New Roman" w:eastAsia="Times New Roman" w:hAnsi="Times New Roman" w:cs="Times New Roman"/>
                <w:lang w:eastAsia="ru-RU"/>
              </w:rPr>
              <w:t xml:space="preserve">Удельная эффективная активность естественных радионуклидов </w:t>
            </w:r>
            <w:proofErr w:type="spellStart"/>
            <w:r w:rsidRPr="00661AF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61AF6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эфф</w:t>
            </w:r>
            <w:proofErr w:type="spellEnd"/>
            <w:r w:rsidRPr="00661AF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61AF6">
              <w:rPr>
                <w:rFonts w:ascii="Times New Roman" w:eastAsia="Times New Roman" w:hAnsi="Times New Roman" w:cs="Times New Roman"/>
                <w:bCs/>
                <w:lang w:eastAsia="ru-RU"/>
              </w:rPr>
              <w:t>Бк/кг</w:t>
            </w:r>
          </w:p>
        </w:tc>
        <w:tc>
          <w:tcPr>
            <w:tcW w:w="3124" w:type="dxa"/>
            <w:vAlign w:val="center"/>
          </w:tcPr>
          <w:p w:rsidR="00661AF6" w:rsidRPr="00661AF6" w:rsidRDefault="00661AF6" w:rsidP="00661AF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1A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370</w:t>
            </w:r>
          </w:p>
        </w:tc>
      </w:tr>
    </w:tbl>
    <w:p w:rsidR="00D03E56" w:rsidRDefault="00D03E56" w:rsidP="00D03E56">
      <w:pPr>
        <w:jc w:val="center"/>
        <w:rPr>
          <w:rFonts w:ascii="Times New Roman" w:hAnsi="Times New Roman" w:cs="Times New Roman"/>
          <w:shd w:val="clear" w:color="auto" w:fill="FEFEFE"/>
        </w:rPr>
      </w:pPr>
    </w:p>
    <w:p w:rsidR="00D03E56" w:rsidRDefault="00D03E56" w:rsidP="009D1CD4">
      <w:pPr>
        <w:jc w:val="center"/>
        <w:rPr>
          <w:rFonts w:ascii="Times New Roman" w:hAnsi="Times New Roman" w:cs="Times New Roman"/>
          <w:shd w:val="clear" w:color="auto" w:fill="FEFEFE"/>
        </w:rPr>
      </w:pPr>
      <w:bookmarkStart w:id="0" w:name="_GoBack"/>
      <w:bookmarkEnd w:id="0"/>
    </w:p>
    <w:sectPr w:rsidR="00D03E56" w:rsidSect="00E7432E">
      <w:pgSz w:w="11906" w:h="16838" w:code="9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F7"/>
    <w:rsid w:val="00030618"/>
    <w:rsid w:val="000B19E3"/>
    <w:rsid w:val="001A2BAC"/>
    <w:rsid w:val="001E6CBD"/>
    <w:rsid w:val="00315271"/>
    <w:rsid w:val="003649F7"/>
    <w:rsid w:val="003E30A6"/>
    <w:rsid w:val="00510793"/>
    <w:rsid w:val="00521854"/>
    <w:rsid w:val="00555526"/>
    <w:rsid w:val="00661AF6"/>
    <w:rsid w:val="006C7459"/>
    <w:rsid w:val="00890E90"/>
    <w:rsid w:val="008A070E"/>
    <w:rsid w:val="009D1CD4"/>
    <w:rsid w:val="00A76E39"/>
    <w:rsid w:val="00AA6D66"/>
    <w:rsid w:val="00AD6457"/>
    <w:rsid w:val="00B40C35"/>
    <w:rsid w:val="00C16B23"/>
    <w:rsid w:val="00C465B4"/>
    <w:rsid w:val="00CD74FC"/>
    <w:rsid w:val="00D03E56"/>
    <w:rsid w:val="00E37CF5"/>
    <w:rsid w:val="00E556A3"/>
    <w:rsid w:val="00E7432E"/>
    <w:rsid w:val="00E82A73"/>
    <w:rsid w:val="00ED3DB8"/>
    <w:rsid w:val="00F73511"/>
    <w:rsid w:val="00FC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941C1-02B4-4FE7-8F99-EBA93CD4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03061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3061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Мурашкина</dc:creator>
  <cp:keywords/>
  <dc:description/>
  <cp:lastModifiedBy>Наталья Мурашкина</cp:lastModifiedBy>
  <cp:revision>21</cp:revision>
  <dcterms:created xsi:type="dcterms:W3CDTF">2021-10-18T11:08:00Z</dcterms:created>
  <dcterms:modified xsi:type="dcterms:W3CDTF">2021-12-16T07:07:00Z</dcterms:modified>
</cp:coreProperties>
</file>