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445664" w:rsidRPr="009D1CD4" w:rsidRDefault="0044566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 w:rsidRPr="009D1CD4">
        <w:rPr>
          <w:rFonts w:ascii="Times New Roman" w:hAnsi="Times New Roman" w:cs="Times New Roman"/>
          <w:b/>
          <w:color w:val="0000FF"/>
          <w:sz w:val="28"/>
          <w:szCs w:val="28"/>
        </w:rPr>
        <w:t>Бездобавочный</w:t>
      </w:r>
      <w:proofErr w:type="spellEnd"/>
      <w:r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портландцемент ЦЕМ 0 52,5Н ГОСТ 31108-20</w:t>
      </w:r>
      <w:r w:rsidR="00366015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</w:p>
    <w:p w:rsidR="009005AC" w:rsidRDefault="009D1CD4" w:rsidP="009005AC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(П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ортландцемент без вспомогательных компонентов и минеральных добавок типа ЦЕМ 0, </w:t>
      </w:r>
    </w:p>
    <w:p w:rsidR="009D1CD4" w:rsidRDefault="009D1CD4" w:rsidP="009005AC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  <w:shd w:val="clear" w:color="auto" w:fill="FEFEFE"/>
        </w:rPr>
        <w:t>класса прочности 52,5</w:t>
      </w:r>
      <w:r w:rsidR="00CD13DF">
        <w:rPr>
          <w:rFonts w:ascii="Times New Roman" w:hAnsi="Times New Roman" w:cs="Times New Roman"/>
          <w:shd w:val="clear" w:color="auto" w:fill="FEFEFE"/>
        </w:rPr>
        <w:t>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нормальнотвердеющий)</w:t>
      </w:r>
    </w:p>
    <w:p w:rsidR="009005AC" w:rsidRDefault="009005AC" w:rsidP="009005AC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</w:p>
    <w:p w:rsidR="00445664" w:rsidRDefault="00445664" w:rsidP="009005AC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</w:p>
    <w:p w:rsidR="00445664" w:rsidRPr="00445664" w:rsidRDefault="00445664" w:rsidP="004456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3969"/>
        <w:gridCol w:w="1990"/>
      </w:tblGrid>
      <w:tr w:rsidR="009D1CD4" w:rsidTr="001E6CBD">
        <w:tc>
          <w:tcPr>
            <w:tcW w:w="988" w:type="dxa"/>
            <w:tcBorders>
              <w:bottom w:val="double" w:sz="4" w:space="0" w:color="auto"/>
            </w:tcBorders>
          </w:tcPr>
          <w:p w:rsidR="00F12F8B" w:rsidRDefault="009D1CD4" w:rsidP="009D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№ </w:t>
            </w:r>
          </w:p>
          <w:p w:rsidR="009D1CD4" w:rsidRPr="009D1CD4" w:rsidRDefault="009D1CD4" w:rsidP="009D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9D1CD4" w:rsidRPr="009D1CD4" w:rsidRDefault="009D1CD4" w:rsidP="009D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8A1291" w:rsidRPr="003611D4" w:rsidRDefault="009D1CD4" w:rsidP="0036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  <w:r w:rsidR="008A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445664" w:rsidTr="00445664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445664" w:rsidRPr="001E6CBD" w:rsidRDefault="00445664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445664" w:rsidRPr="00445664" w:rsidRDefault="00445664" w:rsidP="009D1CD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  <w:proofErr w:type="gramStart"/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45664" w:rsidTr="00445664">
        <w:trPr>
          <w:trHeight w:val="70"/>
        </w:trPr>
        <w:tc>
          <w:tcPr>
            <w:tcW w:w="988" w:type="dxa"/>
            <w:vMerge/>
            <w:vAlign w:val="center"/>
          </w:tcPr>
          <w:p w:rsidR="00445664" w:rsidRPr="001E6CBD" w:rsidRDefault="00445664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45664" w:rsidRPr="00445664" w:rsidRDefault="00445664" w:rsidP="00445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45664" w:rsidRPr="00445664" w:rsidRDefault="00445664" w:rsidP="00445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45664" w:rsidRPr="001E6CBD" w:rsidRDefault="00445664" w:rsidP="0044566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8A070E" w:rsidTr="001E6CBD">
        <w:tc>
          <w:tcPr>
            <w:tcW w:w="988" w:type="dxa"/>
            <w:vMerge w:val="restart"/>
            <w:vAlign w:val="center"/>
          </w:tcPr>
          <w:p w:rsidR="008A070E" w:rsidRPr="001E6CBD" w:rsidRDefault="008A070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8A070E" w:rsidRPr="00445664" w:rsidRDefault="008A070E" w:rsidP="001E6CB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vAlign w:val="center"/>
          </w:tcPr>
          <w:p w:rsidR="008A070E" w:rsidRPr="00445664" w:rsidRDefault="008A070E" w:rsidP="008A07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 суток </w:t>
            </w:r>
          </w:p>
        </w:tc>
        <w:tc>
          <w:tcPr>
            <w:tcW w:w="1990" w:type="dxa"/>
            <w:vAlign w:val="center"/>
          </w:tcPr>
          <w:p w:rsidR="008A070E" w:rsidRPr="001E6CBD" w:rsidRDefault="008A070E" w:rsidP="008A070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20</w:t>
            </w:r>
          </w:p>
        </w:tc>
      </w:tr>
      <w:tr w:rsidR="008A070E" w:rsidTr="001E6CBD">
        <w:tc>
          <w:tcPr>
            <w:tcW w:w="988" w:type="dxa"/>
            <w:vMerge/>
          </w:tcPr>
          <w:p w:rsidR="008A070E" w:rsidRPr="001E6CBD" w:rsidRDefault="008A070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8A070E" w:rsidRPr="00445664" w:rsidRDefault="008A070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vAlign w:val="center"/>
          </w:tcPr>
          <w:p w:rsidR="008A070E" w:rsidRPr="00445664" w:rsidRDefault="008A070E" w:rsidP="008A07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8A070E" w:rsidRPr="001E6CBD" w:rsidRDefault="008A070E" w:rsidP="008A070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52,5                   </w:t>
            </w:r>
          </w:p>
        </w:tc>
      </w:tr>
      <w:tr w:rsidR="008A070E" w:rsidTr="001E6CBD">
        <w:tc>
          <w:tcPr>
            <w:tcW w:w="988" w:type="dxa"/>
          </w:tcPr>
          <w:p w:rsidR="008A070E" w:rsidRPr="001E6CBD" w:rsidRDefault="008A070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</w:tcPr>
          <w:p w:rsidR="008A070E" w:rsidRPr="00445664" w:rsidRDefault="008A070E" w:rsidP="008A070E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hAnsi="Times New Roman" w:cs="Times New Roman"/>
                <w:shd w:val="clear" w:color="auto" w:fill="FEFEFE"/>
              </w:rPr>
              <w:t xml:space="preserve">Группа эффективности </w:t>
            </w:r>
            <w:r w:rsidR="00445664" w:rsidRPr="00445664">
              <w:rPr>
                <w:rFonts w:ascii="Times New Roman" w:hAnsi="Times New Roman" w:cs="Times New Roman"/>
                <w:shd w:val="clear" w:color="auto" w:fill="FEFEFE"/>
              </w:rPr>
              <w:t xml:space="preserve">цемента </w:t>
            </w:r>
            <w:r w:rsidR="008556B5">
              <w:rPr>
                <w:rFonts w:ascii="Times New Roman" w:hAnsi="Times New Roman" w:cs="Times New Roman"/>
                <w:shd w:val="clear" w:color="auto" w:fill="FEFEFE"/>
              </w:rPr>
              <w:t>при пропаривании</w:t>
            </w:r>
          </w:p>
        </w:tc>
        <w:tc>
          <w:tcPr>
            <w:tcW w:w="1990" w:type="dxa"/>
          </w:tcPr>
          <w:p w:rsidR="008A070E" w:rsidRPr="001E6CBD" w:rsidRDefault="008A070E" w:rsidP="001E6CB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</w:p>
        </w:tc>
      </w:tr>
      <w:tr w:rsidR="00613ACC" w:rsidTr="001E6CBD">
        <w:tc>
          <w:tcPr>
            <w:tcW w:w="988" w:type="dxa"/>
          </w:tcPr>
          <w:p w:rsidR="00613ACC" w:rsidRPr="001E6CBD" w:rsidRDefault="00613ACC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</w:tcPr>
          <w:p w:rsidR="00613ACC" w:rsidRPr="00445664" w:rsidRDefault="00613ACC" w:rsidP="008A070E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613ACC" w:rsidRPr="00613ACC" w:rsidRDefault="00613ACC" w:rsidP="001E6CB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ранее 45</w:t>
            </w:r>
          </w:p>
        </w:tc>
      </w:tr>
      <w:tr w:rsidR="001E6CBD" w:rsidTr="001E6CBD">
        <w:tc>
          <w:tcPr>
            <w:tcW w:w="988" w:type="dxa"/>
          </w:tcPr>
          <w:p w:rsidR="001E6CBD" w:rsidRPr="001E6CBD" w:rsidRDefault="0002477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</w:tcPr>
          <w:p w:rsidR="001E6CBD" w:rsidRPr="00445664" w:rsidRDefault="001E6CBD" w:rsidP="001E6CB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1E6CBD" w:rsidRPr="001E6CBD" w:rsidRDefault="001E6CBD" w:rsidP="001E6CB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1E6CBD" w:rsidTr="001E6CBD">
        <w:tc>
          <w:tcPr>
            <w:tcW w:w="988" w:type="dxa"/>
          </w:tcPr>
          <w:p w:rsidR="001E6CBD" w:rsidRPr="001E6CBD" w:rsidRDefault="0002477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1E6CBD" w:rsidRPr="00445664" w:rsidRDefault="001E6CBD" w:rsidP="001E6CB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hAnsi="Times New Roman" w:cs="Times New Roman"/>
                <w:shd w:val="clear" w:color="auto" w:fill="FEFEFE"/>
              </w:rPr>
              <w:t>Потери массы при прокаливании, % масс.</w:t>
            </w:r>
          </w:p>
        </w:tc>
        <w:tc>
          <w:tcPr>
            <w:tcW w:w="1990" w:type="dxa"/>
          </w:tcPr>
          <w:p w:rsidR="001E6CBD" w:rsidRPr="001E6CBD" w:rsidRDefault="001E6CBD" w:rsidP="001E6CB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3,0</w:t>
            </w:r>
          </w:p>
        </w:tc>
      </w:tr>
      <w:tr w:rsidR="001E6CBD" w:rsidTr="001E6CBD">
        <w:tc>
          <w:tcPr>
            <w:tcW w:w="988" w:type="dxa"/>
          </w:tcPr>
          <w:p w:rsidR="001E6CBD" w:rsidRPr="001E6CBD" w:rsidRDefault="0002477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1E6CBD" w:rsidRPr="00445664" w:rsidRDefault="004B5B46" w:rsidP="001E6CB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="001E6CBD" w:rsidRPr="00445664">
              <w:rPr>
                <w:rFonts w:ascii="Times New Roman" w:hAnsi="Times New Roman" w:cs="Times New Roman"/>
                <w:shd w:val="clear" w:color="auto" w:fill="FEFEFE"/>
              </w:rPr>
              <w:t>ерастворимый остаток, % масс.</w:t>
            </w:r>
          </w:p>
        </w:tc>
        <w:tc>
          <w:tcPr>
            <w:tcW w:w="1990" w:type="dxa"/>
          </w:tcPr>
          <w:p w:rsidR="001E6CBD" w:rsidRPr="001E6CBD" w:rsidRDefault="001E6CBD" w:rsidP="001E6CB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3,0</w:t>
            </w:r>
          </w:p>
        </w:tc>
      </w:tr>
      <w:tr w:rsidR="001E6CBD" w:rsidTr="001E6CBD">
        <w:tc>
          <w:tcPr>
            <w:tcW w:w="988" w:type="dxa"/>
          </w:tcPr>
          <w:p w:rsidR="001E6CBD" w:rsidRPr="001E6CBD" w:rsidRDefault="0002477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1E6CBD" w:rsidRPr="00445664" w:rsidRDefault="001E6CBD" w:rsidP="001E6CB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оксида серы (VI) SO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1E6CBD" w:rsidRPr="001E6CBD" w:rsidRDefault="001E6CBD" w:rsidP="001E6CB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4,0</w:t>
            </w:r>
          </w:p>
        </w:tc>
      </w:tr>
      <w:tr w:rsidR="001E6CBD" w:rsidTr="001E6CBD">
        <w:tc>
          <w:tcPr>
            <w:tcW w:w="988" w:type="dxa"/>
          </w:tcPr>
          <w:p w:rsidR="001E6CBD" w:rsidRPr="001E6CBD" w:rsidRDefault="0002477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1E6CBD" w:rsidRPr="00445664" w:rsidRDefault="001E6CBD" w:rsidP="001E6C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MgO,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1E6CBD" w:rsidRPr="001E6CBD" w:rsidRDefault="001E6CBD" w:rsidP="001E6CB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1E6CBD" w:rsidTr="001E6CBD">
        <w:tc>
          <w:tcPr>
            <w:tcW w:w="988" w:type="dxa"/>
          </w:tcPr>
          <w:p w:rsidR="001E6CBD" w:rsidRPr="001E6CBD" w:rsidRDefault="0002477E" w:rsidP="008A070E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2"/>
          </w:tcPr>
          <w:p w:rsidR="001E6CBD" w:rsidRPr="00445664" w:rsidRDefault="001E6CBD" w:rsidP="001E6C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хлорид-иона Cl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1E6CBD" w:rsidRPr="001E6CBD" w:rsidRDefault="001E6CBD" w:rsidP="001E6CB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0,10</w:t>
            </w:r>
          </w:p>
        </w:tc>
      </w:tr>
      <w:tr w:rsidR="001E6CBD" w:rsidTr="001E6CBD">
        <w:tc>
          <w:tcPr>
            <w:tcW w:w="988" w:type="dxa"/>
          </w:tcPr>
          <w:p w:rsidR="001E6CBD" w:rsidRPr="001E6CBD" w:rsidRDefault="0002477E" w:rsidP="001E6CBD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7371" w:type="dxa"/>
            <w:gridSpan w:val="2"/>
            <w:vAlign w:val="center"/>
          </w:tcPr>
          <w:p w:rsidR="001E6CBD" w:rsidRPr="00445664" w:rsidRDefault="001E6CBD" w:rsidP="001E6C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эффективная активность естественных радионуклидов А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1E6CBD" w:rsidRPr="001E6CBD" w:rsidRDefault="001E6CBD" w:rsidP="001E6C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9D1CD4" w:rsidRP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0A6" w:rsidRPr="00E7432E" w:rsidRDefault="003E30A6">
      <w:pPr>
        <w:rPr>
          <w:sz w:val="20"/>
          <w:szCs w:val="20"/>
        </w:rPr>
      </w:pPr>
    </w:p>
    <w:sectPr w:rsidR="003E30A6" w:rsidRPr="00E7432E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02477E"/>
    <w:rsid w:val="000D63A2"/>
    <w:rsid w:val="001E6CBD"/>
    <w:rsid w:val="00315271"/>
    <w:rsid w:val="003611D4"/>
    <w:rsid w:val="003649F7"/>
    <w:rsid w:val="00366015"/>
    <w:rsid w:val="003E30A6"/>
    <w:rsid w:val="00445664"/>
    <w:rsid w:val="004B5B46"/>
    <w:rsid w:val="00613ACC"/>
    <w:rsid w:val="007D58C9"/>
    <w:rsid w:val="008556B5"/>
    <w:rsid w:val="008A070E"/>
    <w:rsid w:val="008A1291"/>
    <w:rsid w:val="009005AC"/>
    <w:rsid w:val="009D1CD4"/>
    <w:rsid w:val="00AD6457"/>
    <w:rsid w:val="00CD13DF"/>
    <w:rsid w:val="00E7432E"/>
    <w:rsid w:val="00F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16</cp:revision>
  <dcterms:created xsi:type="dcterms:W3CDTF">2021-10-18T11:08:00Z</dcterms:created>
  <dcterms:modified xsi:type="dcterms:W3CDTF">2021-12-17T06:36:00Z</dcterms:modified>
</cp:coreProperties>
</file>